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2B733" w14:textId="772F8978" w:rsidR="00E65D93" w:rsidRPr="00CE0AE5" w:rsidRDefault="00E65D93" w:rsidP="00FF30F3">
      <w:pPr>
        <w:ind w:left="0" w:firstLine="0"/>
      </w:pPr>
      <w:r w:rsidRPr="00CE0AE5">
        <w:t xml:space="preserve">Binnen mijn praktijk hecht ik waarde aan zorgvuldigheid en open communicatie. Mocht je niet tevreden zijn over een behandeling of het verloop daarvan, </w:t>
      </w:r>
      <w:r w:rsidR="0002418C" w:rsidRPr="00CE0AE5">
        <w:t>vin</w:t>
      </w:r>
      <w:r w:rsidR="00313176" w:rsidRPr="00CE0AE5">
        <w:t>d je o</w:t>
      </w:r>
      <w:r w:rsidR="0002418C" w:rsidRPr="00CE0AE5">
        <w:t xml:space="preserve">p deze pagina informatie over het indienen van een klacht. </w:t>
      </w:r>
    </w:p>
    <w:p w14:paraId="6F8CAE28" w14:textId="77777777" w:rsidR="001F21D3" w:rsidRPr="00CE0AE5" w:rsidRDefault="00000000">
      <w:pPr>
        <w:pStyle w:val="Heading1"/>
        <w:ind w:left="-5"/>
      </w:pPr>
      <w:r w:rsidRPr="00CE0AE5">
        <w:t xml:space="preserve">Persoonlijk contact </w:t>
      </w:r>
    </w:p>
    <w:p w14:paraId="03021DF6" w14:textId="72371E8C" w:rsidR="001F21D3" w:rsidRPr="00CE0AE5" w:rsidRDefault="00000000" w:rsidP="002A1634">
      <w:pPr>
        <w:ind w:left="0" w:firstLine="0"/>
      </w:pPr>
      <w:r w:rsidRPr="00CE0AE5">
        <w:t xml:space="preserve">Als je niet tevreden bent over mij, mijn praktijk of de behandeling, </w:t>
      </w:r>
      <w:r w:rsidR="002A1634" w:rsidRPr="00CE0AE5">
        <w:t xml:space="preserve">dan hoor ik dat graag. Vaak kan een gesprek al verhelderend werken en helpen om samen tot een oplossing te komen.  </w:t>
      </w:r>
      <w:r w:rsidR="00B74D3F" w:rsidRPr="00CE0AE5">
        <w:t>N</w:t>
      </w:r>
      <w:r w:rsidRPr="00CE0AE5">
        <w:t xml:space="preserve">eem </w:t>
      </w:r>
      <w:r w:rsidRPr="00CE0AE5">
        <w:t xml:space="preserve">contact met mij op (dat mag persoonlijk of schriftelijk, net wat jij fijn vindt). Komen we er samen niet uit, dan kun je vervolgstappen ondernemen. </w:t>
      </w:r>
    </w:p>
    <w:p w14:paraId="0344095D" w14:textId="77777777" w:rsidR="001F21D3" w:rsidRPr="00CE0AE5" w:rsidRDefault="00000000">
      <w:pPr>
        <w:pStyle w:val="Heading1"/>
        <w:ind w:left="-5"/>
      </w:pPr>
      <w:r w:rsidRPr="00CE0AE5">
        <w:t xml:space="preserve">Als we er samen niet uitkomen | klachtenfunctionaris </w:t>
      </w:r>
    </w:p>
    <w:p w14:paraId="3402514A" w14:textId="77777777" w:rsidR="003D52EA" w:rsidRPr="00CE0AE5" w:rsidRDefault="00000000" w:rsidP="003D52EA">
      <w:pPr>
        <w:ind w:left="0" w:firstLine="0"/>
      </w:pPr>
      <w:r w:rsidRPr="00CE0AE5">
        <w:t xml:space="preserve">Voel je je niet in staat jouw onvrede of klacht te bespreken met mij, laat de situatie dit niet toe of komen we er samen niet uit? Dan kun je kosteloos </w:t>
      </w:r>
      <w:r w:rsidR="003D52EA" w:rsidRPr="00CE0AE5">
        <w:t xml:space="preserve">een onafhankelijke klachtenfunctionaris inschakelen. Deze persoon helpt je bij het formuleren van je klacht of bij het verwoorden van je onvrede, en denkt mee over mogelijke oplossingen. Ik word hiervan op de hoogte gesteld, zodat we samen kunnen werken aan een goede afronding. </w:t>
      </w:r>
    </w:p>
    <w:p w14:paraId="57F56450" w14:textId="2CBAF729" w:rsidR="003D52EA" w:rsidRPr="00CE0AE5" w:rsidRDefault="003D52EA" w:rsidP="003D52EA">
      <w:pPr>
        <w:ind w:left="0" w:firstLine="0"/>
      </w:pPr>
      <w:r w:rsidRPr="00CE0AE5">
        <w:t xml:space="preserve">Ik ben aangesloten bij een onafhankelijke klachtenorganisatie. Meer informatie hierover vind je op de website van mijn beroepsvereniging VBAG: </w:t>
      </w:r>
      <w:hyperlink r:id="rId4" w:history="1">
        <w:r w:rsidR="002A44DB" w:rsidRPr="002A44DB">
          <w:rPr>
            <w:rStyle w:val="Hyperlink"/>
          </w:rPr>
          <w:t>klachten-en-geschillen</w:t>
        </w:r>
      </w:hyperlink>
    </w:p>
    <w:p w14:paraId="3597DA81" w14:textId="0FB3CAB7" w:rsidR="001F21D3" w:rsidRPr="00CE0AE5" w:rsidRDefault="00797043">
      <w:pPr>
        <w:pStyle w:val="Heading1"/>
        <w:ind w:left="-5"/>
      </w:pPr>
      <w:r w:rsidRPr="00CE0AE5">
        <w:t>V</w:t>
      </w:r>
      <w:r w:rsidR="00000000" w:rsidRPr="00CE0AE5">
        <w:t>e</w:t>
      </w:r>
      <w:r w:rsidRPr="00CE0AE5">
        <w:t>r</w:t>
      </w:r>
      <w:r w:rsidR="00000000" w:rsidRPr="00CE0AE5">
        <w:t xml:space="preserve">schillencommissie | bindende uitspraak </w:t>
      </w:r>
    </w:p>
    <w:p w14:paraId="1DA646B4" w14:textId="77777777" w:rsidR="001F21D3" w:rsidRPr="00CE0AE5" w:rsidRDefault="00000000">
      <w:pPr>
        <w:ind w:left="-5"/>
      </w:pPr>
      <w:r w:rsidRPr="00CE0AE5">
        <w:t xml:space="preserve">Als de inzet van de klachtenfunctionaris of de wijze waarop jouw onvrede of klacht is afgehandeld voor jou onbevredigend is, dan kun je je wenden tot de geschillencommissie. Deze geschillencommissie is onafhankelijk van alle partijen en gespecialiseerd in de complementaire zorg. Een uitspraak van de geschillencommissie over jouw klacht (geschil) is bindend, zowel voor jou als voor mij. Soms kan de commissie besluiten een schadevergoeding toe te kennen. </w:t>
      </w:r>
    </w:p>
    <w:p w14:paraId="23B5D625" w14:textId="65919D37" w:rsidR="001F21D3" w:rsidRPr="00CE0AE5" w:rsidRDefault="00000000" w:rsidP="00865CE4">
      <w:pPr>
        <w:spacing w:after="278" w:line="240" w:lineRule="auto"/>
        <w:ind w:left="-5" w:right="-5"/>
      </w:pPr>
      <w:r w:rsidRPr="00CE0AE5">
        <w:t xml:space="preserve">Op www.zorggeschil.nl vind je meer informatie over hoe je een geschil kunt indienen. De klachtenfunctionaris kan jou hierbij helpen. </w:t>
      </w:r>
    </w:p>
    <w:p w14:paraId="4B22FB1C" w14:textId="77777777" w:rsidR="001F21D3" w:rsidRPr="00CE0AE5" w:rsidRDefault="00000000">
      <w:pPr>
        <w:pStyle w:val="Heading1"/>
        <w:ind w:left="-5"/>
      </w:pPr>
      <w:r w:rsidRPr="00CE0AE5">
        <w:t xml:space="preserve">TCZ </w:t>
      </w:r>
    </w:p>
    <w:p w14:paraId="102E43DC" w14:textId="387D42BC" w:rsidR="001F21D3" w:rsidRPr="00CE0AE5" w:rsidRDefault="00000000" w:rsidP="00211AD7">
      <w:pPr>
        <w:ind w:left="-5"/>
      </w:pPr>
      <w:r w:rsidRPr="00CE0AE5">
        <w:t>Als er sprake is van een ernstige klacht dan kan de klachtenfunctionaris je adviseren om jouw klacht te deponeren bij het Tuchtrecht Complementaire Zorg (</w:t>
      </w:r>
      <w:hyperlink r:id="rId5" w:history="1">
        <w:r w:rsidRPr="00CE0AE5">
          <w:rPr>
            <w:rStyle w:val="Hyperlink"/>
          </w:rPr>
          <w:t>TCZ</w:t>
        </w:r>
      </w:hyperlink>
      <w:r w:rsidRPr="00CE0AE5">
        <w:t xml:space="preserve">), bij de Inspectie van de Volksgezondheid of een civiel rechter. Het TCZ bestaat uit het College van Toezicht en het College van Beroep. </w:t>
      </w:r>
      <w:r w:rsidRPr="00CE0AE5">
        <w:rPr>
          <w:b/>
        </w:rPr>
        <w:t xml:space="preserve"> </w:t>
      </w:r>
    </w:p>
    <w:p w14:paraId="59EDF9C8" w14:textId="7EE11C1B" w:rsidR="001F21D3" w:rsidRPr="00CE0AE5" w:rsidRDefault="00000000">
      <w:pPr>
        <w:pStyle w:val="Heading1"/>
        <w:ind w:left="-5"/>
      </w:pPr>
      <w:r w:rsidRPr="00CE0AE5">
        <w:t xml:space="preserve">Tuchtrecht Complementaire Zorg </w:t>
      </w:r>
    </w:p>
    <w:p w14:paraId="1994439A" w14:textId="2E4B5524" w:rsidR="001F21D3" w:rsidRPr="00CE0AE5" w:rsidRDefault="00000000">
      <w:pPr>
        <w:ind w:left="-5"/>
      </w:pPr>
      <w:r w:rsidRPr="00CE0AE5">
        <w:t xml:space="preserve">Ik ben ingeschreven in het RBCZ-register en val daarmee onder het tuchtrecht, dat verzorgd wordt door het </w:t>
      </w:r>
      <w:hyperlink r:id="rId6" w:history="1">
        <w:r w:rsidRPr="005A2EE0">
          <w:rPr>
            <w:rStyle w:val="Hyperlink"/>
          </w:rPr>
          <w:t>TCZ</w:t>
        </w:r>
      </w:hyperlink>
      <w:r w:rsidRPr="00CE0AE5">
        <w:t xml:space="preserve">. </w:t>
      </w:r>
    </w:p>
    <w:sectPr w:rsidR="001F21D3" w:rsidRPr="00CE0AE5" w:rsidSect="00FF30F3">
      <w:pgSz w:w="11904" w:h="16834"/>
      <w:pgMar w:top="1135" w:right="1418" w:bottom="1472" w:left="142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1D3"/>
    <w:rsid w:val="0002418C"/>
    <w:rsid w:val="00067DE9"/>
    <w:rsid w:val="00072CC2"/>
    <w:rsid w:val="0008106F"/>
    <w:rsid w:val="000F24A4"/>
    <w:rsid w:val="001F21D3"/>
    <w:rsid w:val="00211AD7"/>
    <w:rsid w:val="002A1634"/>
    <w:rsid w:val="002A44DB"/>
    <w:rsid w:val="00313176"/>
    <w:rsid w:val="003D52EA"/>
    <w:rsid w:val="0042445C"/>
    <w:rsid w:val="00431191"/>
    <w:rsid w:val="005958B8"/>
    <w:rsid w:val="005A2EE0"/>
    <w:rsid w:val="00720D2B"/>
    <w:rsid w:val="00797043"/>
    <w:rsid w:val="00865CE4"/>
    <w:rsid w:val="00AD37DD"/>
    <w:rsid w:val="00B74D3F"/>
    <w:rsid w:val="00CE0AE5"/>
    <w:rsid w:val="00E65D93"/>
    <w:rsid w:val="00FF30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3F6F1"/>
  <w15:docId w15:val="{F4CD9ECF-C35A-4FFB-8BB8-283FC78EE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1" w:line="249"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254" w:line="259" w:lineRule="auto"/>
      <w:ind w:left="10" w:hanging="10"/>
      <w:outlineLvl w:val="0"/>
    </w:pPr>
    <w:rPr>
      <w:rFonts w:ascii="Arial" w:eastAsia="Arial" w:hAnsi="Arial" w:cs="Arial"/>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1"/>
    </w:rPr>
  </w:style>
  <w:style w:type="character" w:styleId="Hyperlink">
    <w:name w:val="Hyperlink"/>
    <w:basedOn w:val="DefaultParagraphFont"/>
    <w:uiPriority w:val="99"/>
    <w:unhideWhenUsed/>
    <w:rsid w:val="005958B8"/>
    <w:rPr>
      <w:color w:val="467886" w:themeColor="hyperlink"/>
      <w:u w:val="single"/>
    </w:rPr>
  </w:style>
  <w:style w:type="character" w:styleId="UnresolvedMention">
    <w:name w:val="Unresolved Mention"/>
    <w:basedOn w:val="DefaultParagraphFont"/>
    <w:uiPriority w:val="99"/>
    <w:semiHidden/>
    <w:unhideWhenUsed/>
    <w:rsid w:val="005958B8"/>
    <w:rPr>
      <w:color w:val="605E5C"/>
      <w:shd w:val="clear" w:color="auto" w:fill="E1DFDD"/>
    </w:rPr>
  </w:style>
  <w:style w:type="character" w:styleId="FollowedHyperlink">
    <w:name w:val="FollowedHyperlink"/>
    <w:basedOn w:val="DefaultParagraphFont"/>
    <w:uiPriority w:val="99"/>
    <w:semiHidden/>
    <w:unhideWhenUsed/>
    <w:rsid w:val="005958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cz.nu/over-tcz.html" TargetMode="External"/><Relationship Id="rId5" Type="http://schemas.openxmlformats.org/officeDocument/2006/relationships/hyperlink" Target="https://www.tcz.nu/over-tcz.html" TargetMode="External"/><Relationship Id="rId4" Type="http://schemas.openxmlformats.org/officeDocument/2006/relationships/hyperlink" Target="www.vbag.nl/consument/klachten-en-geschil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379</Words>
  <Characters>2089</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Voorbeeld klachtenregeling.docx</dc:title>
  <dc:subject/>
  <dc:creator>Anne Georgenthum-Bolten</dc:creator>
  <cp:keywords/>
  <cp:lastModifiedBy>Anne Georgenthum-Bolten</cp:lastModifiedBy>
  <cp:revision>21</cp:revision>
  <dcterms:created xsi:type="dcterms:W3CDTF">2026-06-01T08:23:00Z</dcterms:created>
  <dcterms:modified xsi:type="dcterms:W3CDTF">2026-07-20T10:18:00Z</dcterms:modified>
</cp:coreProperties>
</file>